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27" w:rsidRPr="00BE5623" w:rsidRDefault="00BE5623" w:rsidP="00BE2588">
      <w:pPr>
        <w:rPr>
          <w:b/>
          <w:sz w:val="48"/>
          <w:szCs w:val="48"/>
        </w:rPr>
      </w:pPr>
      <w:r w:rsidRPr="00BE5623">
        <w:rPr>
          <w:rFonts w:hint="eastAsia"/>
          <w:b/>
          <w:sz w:val="48"/>
          <w:szCs w:val="48"/>
        </w:rPr>
        <w:t>ネズミ撃退装置（１）</w:t>
      </w:r>
    </w:p>
    <w:p w:rsidR="00BE5623" w:rsidRDefault="00BE5623" w:rsidP="00BE2588">
      <w:pPr>
        <w:rPr>
          <w:szCs w:val="24"/>
        </w:rPr>
      </w:pPr>
    </w:p>
    <w:p w:rsidR="00BE5623" w:rsidRDefault="00BE5623" w:rsidP="00BE2588">
      <w:pPr>
        <w:rPr>
          <w:sz w:val="24"/>
          <w:szCs w:val="24"/>
        </w:rPr>
      </w:pPr>
      <w:r w:rsidRPr="00BE5623">
        <w:rPr>
          <w:rFonts w:hint="eastAsia"/>
          <w:sz w:val="24"/>
          <w:szCs w:val="24"/>
        </w:rPr>
        <w:t>点滅する光でネズミを撃退する装置です。</w:t>
      </w:r>
    </w:p>
    <w:p w:rsidR="00BE5623" w:rsidRDefault="00BE5623" w:rsidP="00BE2588">
      <w:pPr>
        <w:rPr>
          <w:sz w:val="24"/>
          <w:szCs w:val="24"/>
        </w:rPr>
      </w:pPr>
      <w:r>
        <w:rPr>
          <w:rFonts w:hint="eastAsia"/>
          <w:sz w:val="24"/>
          <w:szCs w:val="24"/>
        </w:rPr>
        <w:t>実は（２）を先に作り、使用したのですが、１）光が弱い、２）一度消すと、押しボタンを押さないと点滅状態にもどらない、という欠点がありました。</w:t>
      </w:r>
    </w:p>
    <w:p w:rsidR="00BE5623" w:rsidRDefault="00BE5623" w:rsidP="00BE2588">
      <w:pPr>
        <w:rPr>
          <w:sz w:val="24"/>
          <w:szCs w:val="24"/>
        </w:rPr>
      </w:pPr>
      <w:r>
        <w:rPr>
          <w:rFonts w:hint="eastAsia"/>
          <w:sz w:val="24"/>
          <w:szCs w:val="24"/>
        </w:rPr>
        <w:t>そこで、ちょっとお金もかかり、はんだ付けなどの工作も多くなりますが、改良バージョンを作ることにしました。主要部の予算は、</w:t>
      </w:r>
    </w:p>
    <w:p w:rsidR="00BE5623" w:rsidRDefault="00BE5623" w:rsidP="00BE2588">
      <w:pPr>
        <w:rPr>
          <w:sz w:val="24"/>
          <w:szCs w:val="24"/>
        </w:rPr>
      </w:pPr>
      <w:r>
        <w:rPr>
          <w:rFonts w:hint="eastAsia"/>
          <w:sz w:val="24"/>
          <w:szCs w:val="24"/>
        </w:rPr>
        <w:t>１）ＬＥＤランプ：ＩＫＥＡで１００円で売っているもの。４００ｍｌ。４Ｗの電力で４０Ｗ相当の光を出します。</w:t>
      </w:r>
    </w:p>
    <w:p w:rsidR="00BE5623" w:rsidRDefault="00BE5623" w:rsidP="00BE2588">
      <w:pPr>
        <w:rPr>
          <w:sz w:val="24"/>
          <w:szCs w:val="24"/>
        </w:rPr>
      </w:pPr>
      <w:r>
        <w:rPr>
          <w:rFonts w:hint="eastAsia"/>
          <w:sz w:val="24"/>
          <w:szCs w:val="24"/>
        </w:rPr>
        <w:t>２）点滅の信号を作るＩＣ：ＬＭＣ５５５　というＩＣ（集積回路）　　秋葉原の秋月電子で５個１００円</w:t>
      </w:r>
    </w:p>
    <w:p w:rsidR="00BE5623" w:rsidRDefault="00BE5623" w:rsidP="00BE2588">
      <w:pPr>
        <w:rPr>
          <w:sz w:val="24"/>
          <w:szCs w:val="24"/>
        </w:rPr>
      </w:pPr>
      <w:r>
        <w:rPr>
          <w:rFonts w:hint="eastAsia"/>
          <w:sz w:val="24"/>
          <w:szCs w:val="24"/>
        </w:rPr>
        <w:t>３）ソリッドステートリレー：秋月電子で６６０円</w:t>
      </w:r>
    </w:p>
    <w:p w:rsidR="00BE5623" w:rsidRDefault="00BE5623" w:rsidP="00BE2588">
      <w:pPr>
        <w:rPr>
          <w:sz w:val="24"/>
          <w:szCs w:val="24"/>
        </w:rPr>
      </w:pPr>
      <w:r>
        <w:rPr>
          <w:rFonts w:hint="eastAsia"/>
          <w:sz w:val="24"/>
          <w:szCs w:val="24"/>
        </w:rPr>
        <w:t>４）抵抗：１００Ω、２２０Ω、１ｋΩ</w:t>
      </w:r>
    </w:p>
    <w:p w:rsidR="00BE5623" w:rsidRDefault="00BE5623" w:rsidP="00BE2588">
      <w:pPr>
        <w:rPr>
          <w:sz w:val="24"/>
          <w:szCs w:val="24"/>
        </w:rPr>
      </w:pPr>
      <w:r>
        <w:rPr>
          <w:rFonts w:hint="eastAsia"/>
          <w:sz w:val="24"/>
          <w:szCs w:val="24"/>
        </w:rPr>
        <w:t xml:space="preserve">　　コンデンサ：　１０μＦ、４．７μＦ</w:t>
      </w:r>
    </w:p>
    <w:p w:rsidR="00BE5623" w:rsidRDefault="00BE5623" w:rsidP="00BE2588">
      <w:pPr>
        <w:rPr>
          <w:sz w:val="24"/>
          <w:szCs w:val="24"/>
        </w:rPr>
      </w:pPr>
      <w:r>
        <w:rPr>
          <w:rFonts w:hint="eastAsia"/>
          <w:sz w:val="24"/>
          <w:szCs w:val="24"/>
        </w:rPr>
        <w:t xml:space="preserve">　　赤色抵抗器内蔵ＬＥＤ：　秋月で１個２０円</w:t>
      </w:r>
    </w:p>
    <w:p w:rsidR="00DA65B9" w:rsidRDefault="00FB346E" w:rsidP="00BE2588">
      <w:pPr>
        <w:rPr>
          <w:sz w:val="24"/>
          <w:szCs w:val="24"/>
        </w:rPr>
      </w:pPr>
      <w:r>
        <w:rPr>
          <w:rFonts w:hint="eastAsia"/>
          <w:sz w:val="24"/>
          <w:szCs w:val="24"/>
        </w:rPr>
        <w:t>このほかに、アダプター電源（秋月で３００～４００円）、電線やランプのソケットなどを入れても２０</w:t>
      </w:r>
      <w:r w:rsidR="00DA65B9">
        <w:rPr>
          <w:rFonts w:hint="eastAsia"/>
          <w:sz w:val="24"/>
          <w:szCs w:val="24"/>
        </w:rPr>
        <w:t>００円</w:t>
      </w:r>
      <w:r>
        <w:rPr>
          <w:rFonts w:hint="eastAsia"/>
          <w:sz w:val="24"/>
          <w:szCs w:val="24"/>
        </w:rPr>
        <w:t>以下で済むでしょう。</w:t>
      </w:r>
    </w:p>
    <w:p w:rsidR="00DA65B9" w:rsidRDefault="00FB346E" w:rsidP="00BE2588">
      <w:pPr>
        <w:rPr>
          <w:sz w:val="24"/>
          <w:szCs w:val="24"/>
        </w:rPr>
      </w:pPr>
      <w:r>
        <w:rPr>
          <w:rFonts w:hint="eastAsia"/>
          <w:sz w:val="24"/>
          <w:szCs w:val="24"/>
        </w:rPr>
        <w:t>ＬＥＤランプですから、発熱も少なく安全です。ここに書く装置に並列に３、４個のＬＥＤランプをつないでも大丈夫です。</w:t>
      </w:r>
    </w:p>
    <w:p w:rsidR="00FB346E" w:rsidRDefault="00FB346E" w:rsidP="00BE2588">
      <w:pPr>
        <w:rPr>
          <w:sz w:val="24"/>
          <w:szCs w:val="24"/>
        </w:rPr>
      </w:pPr>
    </w:p>
    <w:p w:rsidR="00FB346E" w:rsidRPr="00FB346E" w:rsidRDefault="00FB346E" w:rsidP="00BE2588">
      <w:pPr>
        <w:rPr>
          <w:sz w:val="24"/>
          <w:szCs w:val="24"/>
        </w:rPr>
      </w:pPr>
    </w:p>
    <w:p w:rsidR="00DA65B9" w:rsidRPr="00DA65B9" w:rsidRDefault="00DA65B9" w:rsidP="00BE2588">
      <w:pPr>
        <w:rPr>
          <w:b/>
          <w:sz w:val="24"/>
          <w:szCs w:val="24"/>
        </w:rPr>
      </w:pPr>
      <w:r w:rsidRPr="00DA65B9">
        <w:rPr>
          <w:rFonts w:hint="eastAsia"/>
          <w:b/>
          <w:sz w:val="24"/>
          <w:szCs w:val="24"/>
        </w:rPr>
        <w:t>回路・構成</w:t>
      </w:r>
    </w:p>
    <w:p w:rsidR="00DA65B9" w:rsidRDefault="00DA65B9" w:rsidP="00BE2588">
      <w:pPr>
        <w:rPr>
          <w:sz w:val="24"/>
          <w:szCs w:val="24"/>
        </w:rPr>
      </w:pPr>
      <w:r>
        <w:rPr>
          <w:rFonts w:hint="eastAsia"/>
          <w:sz w:val="24"/>
          <w:szCs w:val="24"/>
        </w:rPr>
        <w:t>図のように、電源部、信号回路部、ソリッドステートリレー部、ＬＥＤランプの４部分で出来ています。</w:t>
      </w:r>
    </w:p>
    <w:p w:rsidR="00DA65B9" w:rsidRDefault="00447987" w:rsidP="00BE2588">
      <w:pPr>
        <w:rPr>
          <w:sz w:val="24"/>
          <w:szCs w:val="24"/>
        </w:rPr>
      </w:pPr>
      <w:r>
        <w:rPr>
          <w:noProof/>
          <w:sz w:val="24"/>
          <w:szCs w:val="24"/>
        </w:rPr>
        <w:drawing>
          <wp:inline distT="0" distB="0" distL="0" distR="0">
            <wp:extent cx="6645910" cy="3123976"/>
            <wp:effectExtent l="19050" t="0" r="2540" b="0"/>
            <wp:docPr id="1" name="図 1" descr="C:\Users\AK2\Desktop\HomePages\ねずみ\Ｂ555c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2\Desktop\HomePages\ねずみ\Ｂ555cct.jpg"/>
                    <pic:cNvPicPr>
                      <a:picLocks noChangeAspect="1" noChangeArrowheads="1"/>
                    </pic:cNvPicPr>
                  </pic:nvPicPr>
                  <pic:blipFill>
                    <a:blip r:embed="rId6" cstate="print"/>
                    <a:srcRect/>
                    <a:stretch>
                      <a:fillRect/>
                    </a:stretch>
                  </pic:blipFill>
                  <pic:spPr bwMode="auto">
                    <a:xfrm>
                      <a:off x="0" y="0"/>
                      <a:ext cx="6645910" cy="3123976"/>
                    </a:xfrm>
                    <a:prstGeom prst="rect">
                      <a:avLst/>
                    </a:prstGeom>
                    <a:noFill/>
                    <a:ln w="9525">
                      <a:noFill/>
                      <a:miter lim="800000"/>
                      <a:headEnd/>
                      <a:tailEnd/>
                    </a:ln>
                  </pic:spPr>
                </pic:pic>
              </a:graphicData>
            </a:graphic>
          </wp:inline>
        </w:drawing>
      </w:r>
    </w:p>
    <w:p w:rsidR="00E215CF" w:rsidRDefault="00E215CF" w:rsidP="00BE2588">
      <w:pPr>
        <w:rPr>
          <w:sz w:val="24"/>
          <w:szCs w:val="24"/>
        </w:rPr>
      </w:pPr>
      <w:r>
        <w:rPr>
          <w:rFonts w:hint="eastAsia"/>
          <w:sz w:val="24"/>
          <w:szCs w:val="24"/>
        </w:rPr>
        <w:t xml:space="preserve">    </w:t>
      </w:r>
      <w:r>
        <w:rPr>
          <w:rFonts w:hint="eastAsia"/>
          <w:sz w:val="24"/>
          <w:szCs w:val="24"/>
        </w:rPr>
        <w:t>図１　　全体図</w:t>
      </w:r>
    </w:p>
    <w:p w:rsidR="00E215CF" w:rsidRDefault="00E215CF" w:rsidP="00BE2588">
      <w:pPr>
        <w:rPr>
          <w:sz w:val="24"/>
          <w:szCs w:val="24"/>
        </w:rPr>
      </w:pPr>
      <w:r>
        <w:rPr>
          <w:rFonts w:hint="eastAsia"/>
          <w:sz w:val="24"/>
          <w:szCs w:val="24"/>
        </w:rPr>
        <w:t xml:space="preserve">　　　　　　Ｒａ＝２２０Ω、Ｒｂ＝１ｋΩ、Ｃ＝４．７μＦ　で約１秒３回の点滅</w:t>
      </w:r>
    </w:p>
    <w:p w:rsidR="00E215CF" w:rsidRDefault="00E215CF" w:rsidP="00BE2588">
      <w:pPr>
        <w:rPr>
          <w:sz w:val="24"/>
          <w:szCs w:val="24"/>
        </w:rPr>
      </w:pPr>
    </w:p>
    <w:p w:rsidR="0064781C" w:rsidRDefault="0064781C" w:rsidP="00BE2588">
      <w:pPr>
        <w:rPr>
          <w:sz w:val="24"/>
          <w:szCs w:val="24"/>
        </w:rPr>
      </w:pPr>
      <w:r>
        <w:rPr>
          <w:rFonts w:hint="eastAsia"/>
          <w:sz w:val="24"/>
          <w:szCs w:val="24"/>
        </w:rPr>
        <w:lastRenderedPageBreak/>
        <w:t>図１の右下の切り替えスイッチは、設置中などに照明として使えるようにしました。また、１秒間に３回くらいの点滅するランプを見ていると気がおかしくなるような感じになるので、設置中におかしくなることを避けるためでもあります。気がおかしくなりそう、、、、これがこの装置の狙いです。目、視覚に関する神経や脳の構造はネズミでも人間でも大きな差異はないでしょう。ネズミも点滅する光には耐えられないのだと思います。</w:t>
      </w:r>
    </w:p>
    <w:p w:rsidR="00447987" w:rsidRDefault="00447987" w:rsidP="00BE2588">
      <w:pPr>
        <w:rPr>
          <w:sz w:val="24"/>
          <w:szCs w:val="24"/>
        </w:rPr>
      </w:pPr>
      <w:r>
        <w:rPr>
          <w:rFonts w:hint="eastAsia"/>
          <w:sz w:val="24"/>
          <w:szCs w:val="24"/>
        </w:rPr>
        <w:t>赤で書き足したのは、赤色ＬＥＤで、缶のふたにつけて、動作しているか確認できるようにしたものです。</w:t>
      </w:r>
    </w:p>
    <w:p w:rsidR="0064781C" w:rsidRDefault="0064781C" w:rsidP="00BE2588">
      <w:pPr>
        <w:rPr>
          <w:sz w:val="24"/>
          <w:szCs w:val="24"/>
        </w:rPr>
      </w:pPr>
    </w:p>
    <w:p w:rsidR="0064781C" w:rsidRDefault="0064781C" w:rsidP="00BE2588">
      <w:pPr>
        <w:rPr>
          <w:sz w:val="24"/>
          <w:szCs w:val="24"/>
        </w:rPr>
      </w:pPr>
    </w:p>
    <w:p w:rsidR="00E215CF" w:rsidRDefault="0064781C" w:rsidP="00BE2588">
      <w:pPr>
        <w:rPr>
          <w:sz w:val="24"/>
          <w:szCs w:val="24"/>
        </w:rPr>
      </w:pPr>
      <w:r>
        <w:rPr>
          <w:rFonts w:hint="eastAsia"/>
          <w:sz w:val="24"/>
          <w:szCs w:val="24"/>
        </w:rPr>
        <w:t>ほとんど説明はいらないと思うので、製作中の写真を載せます。</w:t>
      </w:r>
    </w:p>
    <w:p w:rsidR="0064781C" w:rsidRDefault="0064781C" w:rsidP="00BE2588">
      <w:pPr>
        <w:rPr>
          <w:sz w:val="24"/>
          <w:szCs w:val="24"/>
        </w:rPr>
      </w:pPr>
    </w:p>
    <w:p w:rsidR="0064781C" w:rsidRDefault="0064781C" w:rsidP="00BE2588">
      <w:pPr>
        <w:rPr>
          <w:rFonts w:hint="eastAsia"/>
          <w:sz w:val="24"/>
          <w:szCs w:val="24"/>
        </w:rPr>
      </w:pPr>
      <w:r>
        <w:rPr>
          <w:rFonts w:hint="eastAsia"/>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63500</wp:posOffset>
            </wp:positionV>
            <wp:extent cx="3782060" cy="2844800"/>
            <wp:effectExtent l="19050" t="0" r="8890" b="0"/>
            <wp:wrapSquare wrapText="bothSides"/>
            <wp:docPr id="3" name="図 3" descr="C:\Users\AK2\Desktop\ねずみ\wDSCN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2\Desktop\ねずみ\wDSCN2216.jpg"/>
                    <pic:cNvPicPr>
                      <a:picLocks noChangeAspect="1" noChangeArrowheads="1"/>
                    </pic:cNvPicPr>
                  </pic:nvPicPr>
                  <pic:blipFill>
                    <a:blip r:embed="rId7" cstate="print"/>
                    <a:srcRect/>
                    <a:stretch>
                      <a:fillRect/>
                    </a:stretch>
                  </pic:blipFill>
                  <pic:spPr bwMode="auto">
                    <a:xfrm>
                      <a:off x="0" y="0"/>
                      <a:ext cx="3782060" cy="2844800"/>
                    </a:xfrm>
                    <a:prstGeom prst="rect">
                      <a:avLst/>
                    </a:prstGeom>
                    <a:noFill/>
                    <a:ln w="9525">
                      <a:noFill/>
                      <a:miter lim="800000"/>
                      <a:headEnd/>
                      <a:tailEnd/>
                    </a:ln>
                  </pic:spPr>
                </pic:pic>
              </a:graphicData>
            </a:graphic>
          </wp:anchor>
        </w:drawing>
      </w:r>
      <w:r>
        <w:rPr>
          <w:rFonts w:hint="eastAsia"/>
          <w:sz w:val="24"/>
          <w:szCs w:val="24"/>
        </w:rPr>
        <w:t>図２　ブレッドボードでタイマー回路の試験・確認</w:t>
      </w:r>
    </w:p>
    <w:p w:rsidR="002409C0" w:rsidRDefault="002409C0" w:rsidP="00BE2588">
      <w:pPr>
        <w:rPr>
          <w:rFonts w:hint="eastAsia"/>
          <w:sz w:val="24"/>
          <w:szCs w:val="24"/>
        </w:rPr>
      </w:pPr>
    </w:p>
    <w:p w:rsidR="002409C0" w:rsidRDefault="002409C0" w:rsidP="00BE2588">
      <w:pPr>
        <w:rPr>
          <w:sz w:val="24"/>
          <w:szCs w:val="24"/>
        </w:rPr>
      </w:pPr>
      <w:r>
        <w:rPr>
          <w:rFonts w:hint="eastAsia"/>
          <w:sz w:val="24"/>
          <w:szCs w:val="24"/>
        </w:rPr>
        <w:t>右上のコンデンサと抵抗は電源部分。</w:t>
      </w:r>
    </w:p>
    <w:p w:rsidR="0064781C" w:rsidRDefault="0064781C" w:rsidP="00BE2588">
      <w:pPr>
        <w:rPr>
          <w:sz w:val="24"/>
          <w:szCs w:val="24"/>
        </w:rPr>
      </w:pPr>
    </w:p>
    <w:p w:rsidR="00E215CF" w:rsidRDefault="00E215CF"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2409C0" w:rsidP="00BE2588">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-44450</wp:posOffset>
            </wp:positionH>
            <wp:positionV relativeFrom="paragraph">
              <wp:posOffset>50800</wp:posOffset>
            </wp:positionV>
            <wp:extent cx="3782060" cy="2844800"/>
            <wp:effectExtent l="19050" t="0" r="8890" b="0"/>
            <wp:wrapSquare wrapText="bothSides"/>
            <wp:docPr id="4" name="図 4" descr="C:\Users\AK2\Desktop\ねずみ\wDSCN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2\Desktop\ねずみ\wDSCN2227.jpg"/>
                    <pic:cNvPicPr>
                      <a:picLocks noChangeAspect="1" noChangeArrowheads="1"/>
                    </pic:cNvPicPr>
                  </pic:nvPicPr>
                  <pic:blipFill>
                    <a:blip r:embed="rId8" cstate="print"/>
                    <a:srcRect/>
                    <a:stretch>
                      <a:fillRect/>
                    </a:stretch>
                  </pic:blipFill>
                  <pic:spPr bwMode="auto">
                    <a:xfrm>
                      <a:off x="0" y="0"/>
                      <a:ext cx="3782060" cy="2844800"/>
                    </a:xfrm>
                    <a:prstGeom prst="rect">
                      <a:avLst/>
                    </a:prstGeom>
                    <a:noFill/>
                    <a:ln w="9525">
                      <a:noFill/>
                      <a:miter lim="800000"/>
                      <a:headEnd/>
                      <a:tailEnd/>
                    </a:ln>
                  </pic:spPr>
                </pic:pic>
              </a:graphicData>
            </a:graphic>
          </wp:anchor>
        </w:drawing>
      </w:r>
    </w:p>
    <w:p w:rsidR="0064781C" w:rsidRDefault="0064781C" w:rsidP="00BE2588">
      <w:pPr>
        <w:rPr>
          <w:sz w:val="24"/>
          <w:szCs w:val="24"/>
        </w:rPr>
      </w:pPr>
    </w:p>
    <w:p w:rsidR="0064781C" w:rsidRDefault="002409C0" w:rsidP="00BE2588">
      <w:pPr>
        <w:rPr>
          <w:sz w:val="24"/>
          <w:szCs w:val="24"/>
        </w:rPr>
      </w:pPr>
      <w:r>
        <w:rPr>
          <w:rFonts w:hint="eastAsia"/>
          <w:sz w:val="24"/>
          <w:szCs w:val="24"/>
        </w:rPr>
        <w:t>図３　紅茶の缶</w:t>
      </w:r>
      <w:r w:rsidR="0064781C">
        <w:rPr>
          <w:rFonts w:hint="eastAsia"/>
          <w:sz w:val="24"/>
          <w:szCs w:val="24"/>
        </w:rPr>
        <w:t>の中に組み込み</w:t>
      </w:r>
    </w:p>
    <w:p w:rsidR="0064781C" w:rsidRDefault="0064781C" w:rsidP="00BE2588">
      <w:pPr>
        <w:rPr>
          <w:sz w:val="24"/>
          <w:szCs w:val="24"/>
        </w:rPr>
      </w:pPr>
    </w:p>
    <w:p w:rsidR="0064781C" w:rsidRDefault="0064781C" w:rsidP="00BE2588">
      <w:pPr>
        <w:rPr>
          <w:sz w:val="24"/>
          <w:szCs w:val="24"/>
        </w:rPr>
      </w:pPr>
      <w:r>
        <w:rPr>
          <w:rFonts w:hint="eastAsia"/>
          <w:sz w:val="24"/>
          <w:szCs w:val="24"/>
        </w:rPr>
        <w:t>缶には６ｍｍφの穴を沢山あけました。（空冷のため）</w:t>
      </w:r>
    </w:p>
    <w:p w:rsidR="0064781C" w:rsidRDefault="0064781C" w:rsidP="00BE2588">
      <w:pPr>
        <w:rPr>
          <w:sz w:val="24"/>
          <w:szCs w:val="24"/>
        </w:rPr>
      </w:pPr>
      <w:r>
        <w:rPr>
          <w:rFonts w:hint="eastAsia"/>
          <w:sz w:val="24"/>
          <w:szCs w:val="24"/>
        </w:rPr>
        <w:t>缶の底にアダプタ</w:t>
      </w:r>
      <w:r w:rsidR="002409C0">
        <w:rPr>
          <w:rFonts w:hint="eastAsia"/>
          <w:sz w:val="24"/>
          <w:szCs w:val="24"/>
        </w:rPr>
        <w:t>ー</w:t>
      </w:r>
      <w:r>
        <w:rPr>
          <w:rFonts w:hint="eastAsia"/>
          <w:sz w:val="24"/>
          <w:szCs w:val="24"/>
        </w:rPr>
        <w:t>電源を接着。</w:t>
      </w: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Pr="0064781C" w:rsidRDefault="0064781C" w:rsidP="00BE2588">
      <w:pPr>
        <w:rPr>
          <w:i/>
          <w:sz w:val="24"/>
          <w:szCs w:val="24"/>
        </w:rPr>
      </w:pPr>
    </w:p>
    <w:p w:rsidR="0064781C" w:rsidRDefault="0064781C" w:rsidP="00BE2588">
      <w:pPr>
        <w:rPr>
          <w:sz w:val="24"/>
          <w:szCs w:val="24"/>
        </w:rPr>
      </w:pPr>
    </w:p>
    <w:p w:rsidR="0064781C" w:rsidRDefault="0064781C" w:rsidP="00BE2588">
      <w:pPr>
        <w:rPr>
          <w:sz w:val="24"/>
          <w:szCs w:val="24"/>
        </w:rPr>
      </w:pPr>
    </w:p>
    <w:p w:rsidR="0064781C" w:rsidRDefault="00A22AF3" w:rsidP="00BE2588">
      <w:pPr>
        <w:rPr>
          <w:sz w:val="24"/>
          <w:szCs w:val="24"/>
        </w:rPr>
      </w:pPr>
      <w:r>
        <w:rPr>
          <w:noProof/>
          <w:sz w:val="24"/>
          <w:szCs w:val="24"/>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25400</wp:posOffset>
            </wp:positionV>
            <wp:extent cx="3676650" cy="2765425"/>
            <wp:effectExtent l="19050" t="0" r="0" b="0"/>
            <wp:wrapSquare wrapText="bothSides"/>
            <wp:docPr id="7" name="図 2" descr="C:\Users\AK2\Desktop\HomePages\ねずみ\w２DSCN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2\Desktop\HomePages\ねずみ\w２DSCN2225.jpg"/>
                    <pic:cNvPicPr>
                      <a:picLocks noChangeAspect="1" noChangeArrowheads="1"/>
                    </pic:cNvPicPr>
                  </pic:nvPicPr>
                  <pic:blipFill>
                    <a:blip r:embed="rId9" cstate="print"/>
                    <a:srcRect/>
                    <a:stretch>
                      <a:fillRect/>
                    </a:stretch>
                  </pic:blipFill>
                  <pic:spPr bwMode="auto">
                    <a:xfrm>
                      <a:off x="0" y="0"/>
                      <a:ext cx="3676650" cy="2765425"/>
                    </a:xfrm>
                    <a:prstGeom prst="rect">
                      <a:avLst/>
                    </a:prstGeom>
                    <a:noFill/>
                    <a:ln w="9525">
                      <a:noFill/>
                      <a:miter lim="800000"/>
                      <a:headEnd/>
                      <a:tailEnd/>
                    </a:ln>
                  </pic:spPr>
                </pic:pic>
              </a:graphicData>
            </a:graphic>
          </wp:anchor>
        </w:drawing>
      </w:r>
      <w:r w:rsidR="0064781C">
        <w:rPr>
          <w:rFonts w:hint="eastAsia"/>
          <w:sz w:val="24"/>
          <w:szCs w:val="24"/>
        </w:rPr>
        <w:t xml:space="preserve">図４　</w:t>
      </w:r>
      <w:r w:rsidR="0064578B">
        <w:rPr>
          <w:rFonts w:hint="eastAsia"/>
          <w:sz w:val="24"/>
          <w:szCs w:val="24"/>
        </w:rPr>
        <w:t>できあがり</w:t>
      </w:r>
    </w:p>
    <w:p w:rsidR="0064578B" w:rsidRDefault="0064578B" w:rsidP="00BE2588">
      <w:pPr>
        <w:rPr>
          <w:sz w:val="24"/>
          <w:szCs w:val="24"/>
        </w:rPr>
      </w:pPr>
      <w:r>
        <w:rPr>
          <w:rFonts w:hint="eastAsia"/>
          <w:sz w:val="24"/>
          <w:szCs w:val="24"/>
        </w:rPr>
        <w:t>右側のテーブルップにＬＥＤランプをつなぐ。</w:t>
      </w:r>
      <w:r w:rsidR="002409C0">
        <w:rPr>
          <w:rFonts w:hint="eastAsia"/>
          <w:sz w:val="24"/>
          <w:szCs w:val="24"/>
        </w:rPr>
        <w:t>何個でもつなげる。</w:t>
      </w: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r>
        <w:rPr>
          <w:rFonts w:hint="eastAsia"/>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38100</wp:posOffset>
            </wp:positionV>
            <wp:extent cx="3740150" cy="2819400"/>
            <wp:effectExtent l="19050" t="0" r="0" b="0"/>
            <wp:wrapSquare wrapText="bothSides"/>
            <wp:docPr id="6" name="図 6" descr="C:\Users\AK2\Desktop\ねずみ\wDSCN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2\Desktop\ねずみ\wDSCN2228.jpg"/>
                    <pic:cNvPicPr>
                      <a:picLocks noChangeAspect="1" noChangeArrowheads="1"/>
                    </pic:cNvPicPr>
                  </pic:nvPicPr>
                  <pic:blipFill>
                    <a:blip r:embed="rId10" cstate="print"/>
                    <a:srcRect/>
                    <a:stretch>
                      <a:fillRect/>
                    </a:stretch>
                  </pic:blipFill>
                  <pic:spPr bwMode="auto">
                    <a:xfrm>
                      <a:off x="0" y="0"/>
                      <a:ext cx="3740150" cy="2819400"/>
                    </a:xfrm>
                    <a:prstGeom prst="rect">
                      <a:avLst/>
                    </a:prstGeom>
                    <a:noFill/>
                    <a:ln w="9525">
                      <a:noFill/>
                      <a:miter lim="800000"/>
                      <a:headEnd/>
                      <a:tailEnd/>
                    </a:ln>
                  </pic:spPr>
                </pic:pic>
              </a:graphicData>
            </a:graphic>
          </wp:anchor>
        </w:drawing>
      </w:r>
      <w:r>
        <w:rPr>
          <w:rFonts w:hint="eastAsia"/>
          <w:sz w:val="24"/>
          <w:szCs w:val="24"/>
        </w:rPr>
        <w:t>図５　ＬＥＤランプ</w:t>
      </w:r>
    </w:p>
    <w:p w:rsidR="0064578B" w:rsidRDefault="0064578B" w:rsidP="00BE2588">
      <w:pPr>
        <w:rPr>
          <w:sz w:val="24"/>
          <w:szCs w:val="24"/>
        </w:rPr>
      </w:pPr>
      <w:r>
        <w:rPr>
          <w:rFonts w:hint="eastAsia"/>
          <w:sz w:val="24"/>
          <w:szCs w:val="24"/>
        </w:rPr>
        <w:t>倒れないように適当な板に接着剤で固定</w:t>
      </w:r>
    </w:p>
    <w:p w:rsidR="0064578B" w:rsidRDefault="002409C0" w:rsidP="00BE2588">
      <w:pPr>
        <w:rPr>
          <w:sz w:val="24"/>
          <w:szCs w:val="24"/>
        </w:rPr>
      </w:pPr>
      <w:r>
        <w:rPr>
          <w:rFonts w:hint="eastAsia"/>
          <w:sz w:val="24"/>
          <w:szCs w:val="24"/>
        </w:rPr>
        <w:t>ＩＫＥＡで１００円（９９円？）</w:t>
      </w: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781C" w:rsidRDefault="0064781C"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p>
    <w:p w:rsidR="0064578B" w:rsidRDefault="0064578B" w:rsidP="00BE2588">
      <w:pPr>
        <w:rPr>
          <w:sz w:val="24"/>
          <w:szCs w:val="24"/>
        </w:rPr>
      </w:pPr>
      <w:r>
        <w:rPr>
          <w:rFonts w:hint="eastAsia"/>
          <w:sz w:val="24"/>
          <w:szCs w:val="24"/>
        </w:rPr>
        <w:t>以上です。筆者宅では効果絶大です。</w:t>
      </w:r>
    </w:p>
    <w:p w:rsidR="0064578B" w:rsidRDefault="0064578B" w:rsidP="00BE2588">
      <w:pPr>
        <w:rPr>
          <w:sz w:val="24"/>
          <w:szCs w:val="24"/>
        </w:rPr>
      </w:pPr>
    </w:p>
    <w:p w:rsidR="0064578B" w:rsidRPr="00BE5623" w:rsidRDefault="0064578B" w:rsidP="00BE2588">
      <w:pPr>
        <w:rPr>
          <w:sz w:val="24"/>
          <w:szCs w:val="24"/>
        </w:rPr>
      </w:pPr>
    </w:p>
    <w:sectPr w:rsidR="0064578B" w:rsidRPr="00BE5623" w:rsidSect="00956C3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4E" w:rsidRDefault="002D714E" w:rsidP="00E57FC9">
      <w:r>
        <w:separator/>
      </w:r>
    </w:p>
  </w:endnote>
  <w:endnote w:type="continuationSeparator" w:id="0">
    <w:p w:rsidR="002D714E" w:rsidRDefault="002D714E" w:rsidP="00E57F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4E" w:rsidRDefault="002D714E" w:rsidP="00E57FC9">
      <w:r>
        <w:separator/>
      </w:r>
    </w:p>
  </w:footnote>
  <w:footnote w:type="continuationSeparator" w:id="0">
    <w:p w:rsidR="002D714E" w:rsidRDefault="002D714E" w:rsidP="00E57F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4F30"/>
    <w:rsid w:val="00075550"/>
    <w:rsid w:val="00087280"/>
    <w:rsid w:val="00164A9E"/>
    <w:rsid w:val="0018687C"/>
    <w:rsid w:val="001B596B"/>
    <w:rsid w:val="001E2783"/>
    <w:rsid w:val="001F6647"/>
    <w:rsid w:val="0022600B"/>
    <w:rsid w:val="00230C2C"/>
    <w:rsid w:val="002409C0"/>
    <w:rsid w:val="00241215"/>
    <w:rsid w:val="00244491"/>
    <w:rsid w:val="002D714E"/>
    <w:rsid w:val="00382BBE"/>
    <w:rsid w:val="003A13CB"/>
    <w:rsid w:val="003D5065"/>
    <w:rsid w:val="0041217E"/>
    <w:rsid w:val="00447987"/>
    <w:rsid w:val="00447A13"/>
    <w:rsid w:val="004548E1"/>
    <w:rsid w:val="004A3FDE"/>
    <w:rsid w:val="004B1C57"/>
    <w:rsid w:val="004C2BE4"/>
    <w:rsid w:val="004F3B83"/>
    <w:rsid w:val="00521E71"/>
    <w:rsid w:val="005B1C6F"/>
    <w:rsid w:val="005B79CB"/>
    <w:rsid w:val="0064578B"/>
    <w:rsid w:val="0064781C"/>
    <w:rsid w:val="00650DF7"/>
    <w:rsid w:val="006673B3"/>
    <w:rsid w:val="007058F0"/>
    <w:rsid w:val="00705D48"/>
    <w:rsid w:val="0074715F"/>
    <w:rsid w:val="0079724E"/>
    <w:rsid w:val="007D311A"/>
    <w:rsid w:val="00800952"/>
    <w:rsid w:val="00801184"/>
    <w:rsid w:val="008545F2"/>
    <w:rsid w:val="00857E76"/>
    <w:rsid w:val="008B4F30"/>
    <w:rsid w:val="008D36C8"/>
    <w:rsid w:val="00912B97"/>
    <w:rsid w:val="0092677F"/>
    <w:rsid w:val="00930C6D"/>
    <w:rsid w:val="00942A03"/>
    <w:rsid w:val="00943D9E"/>
    <w:rsid w:val="00956C34"/>
    <w:rsid w:val="00965F60"/>
    <w:rsid w:val="009A4DBF"/>
    <w:rsid w:val="00A22AF3"/>
    <w:rsid w:val="00A32DE4"/>
    <w:rsid w:val="00B633D1"/>
    <w:rsid w:val="00BE2588"/>
    <w:rsid w:val="00BE5623"/>
    <w:rsid w:val="00BF091E"/>
    <w:rsid w:val="00C0564F"/>
    <w:rsid w:val="00CE1A96"/>
    <w:rsid w:val="00D32AED"/>
    <w:rsid w:val="00D42CE5"/>
    <w:rsid w:val="00DA65B9"/>
    <w:rsid w:val="00DD2689"/>
    <w:rsid w:val="00E215CF"/>
    <w:rsid w:val="00E36334"/>
    <w:rsid w:val="00E5600D"/>
    <w:rsid w:val="00E57FC9"/>
    <w:rsid w:val="00EB4DAA"/>
    <w:rsid w:val="00EC4427"/>
    <w:rsid w:val="00ED004E"/>
    <w:rsid w:val="00FB34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7FC9"/>
    <w:pPr>
      <w:tabs>
        <w:tab w:val="center" w:pos="4252"/>
        <w:tab w:val="right" w:pos="8504"/>
      </w:tabs>
      <w:snapToGrid w:val="0"/>
    </w:pPr>
  </w:style>
  <w:style w:type="character" w:customStyle="1" w:styleId="a4">
    <w:name w:val="ヘッダー (文字)"/>
    <w:basedOn w:val="a0"/>
    <w:link w:val="a3"/>
    <w:uiPriority w:val="99"/>
    <w:semiHidden/>
    <w:rsid w:val="00E57FC9"/>
  </w:style>
  <w:style w:type="paragraph" w:styleId="a5">
    <w:name w:val="footer"/>
    <w:basedOn w:val="a"/>
    <w:link w:val="a6"/>
    <w:uiPriority w:val="99"/>
    <w:semiHidden/>
    <w:unhideWhenUsed/>
    <w:rsid w:val="00E57FC9"/>
    <w:pPr>
      <w:tabs>
        <w:tab w:val="center" w:pos="4252"/>
        <w:tab w:val="right" w:pos="8504"/>
      </w:tabs>
      <w:snapToGrid w:val="0"/>
    </w:pPr>
  </w:style>
  <w:style w:type="character" w:customStyle="1" w:styleId="a6">
    <w:name w:val="フッター (文字)"/>
    <w:basedOn w:val="a0"/>
    <w:link w:val="a5"/>
    <w:uiPriority w:val="99"/>
    <w:semiHidden/>
    <w:rsid w:val="00E57FC9"/>
  </w:style>
  <w:style w:type="paragraph" w:styleId="a7">
    <w:name w:val="Balloon Text"/>
    <w:basedOn w:val="a"/>
    <w:link w:val="a8"/>
    <w:uiPriority w:val="99"/>
    <w:semiHidden/>
    <w:unhideWhenUsed/>
    <w:rsid w:val="004548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8E1"/>
    <w:rPr>
      <w:rFonts w:asciiTheme="majorHAnsi" w:eastAsiaTheme="majorEastAsia" w:hAnsiTheme="majorHAnsi" w:cstheme="majorBidi"/>
      <w:sz w:val="18"/>
      <w:szCs w:val="18"/>
    </w:rPr>
  </w:style>
  <w:style w:type="character" w:styleId="a9">
    <w:name w:val="Hyperlink"/>
    <w:basedOn w:val="a0"/>
    <w:uiPriority w:val="99"/>
    <w:semiHidden/>
    <w:unhideWhenUsed/>
    <w:rsid w:val="00943D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AK2</dc:creator>
  <cp:lastModifiedBy>AK2</cp:lastModifiedBy>
  <cp:revision>7</cp:revision>
  <dcterms:created xsi:type="dcterms:W3CDTF">2019-07-28T01:04:00Z</dcterms:created>
  <dcterms:modified xsi:type="dcterms:W3CDTF">2019-07-29T10:08:00Z</dcterms:modified>
</cp:coreProperties>
</file>